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89" w:rsidRPr="00A52288" w:rsidRDefault="00AC5E89" w:rsidP="00AC5E8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28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_______________________________________________________(vārds, uzvārds)</w:t>
      </w:r>
    </w:p>
    <w:p w:rsidR="00AC5E89" w:rsidRPr="00A52288" w:rsidRDefault="00AC5E89" w:rsidP="00A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5E89" w:rsidRPr="00A52288" w:rsidRDefault="00AC5E89" w:rsidP="00A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Vispārējās vidējās izglītības vispārizglītojošā  virziena programma</w:t>
      </w:r>
    </w:p>
    <w:p w:rsidR="00AC5E89" w:rsidRPr="00A52288" w:rsidRDefault="00AC5E89" w:rsidP="00A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sz w:val="18"/>
          <w:szCs w:val="18"/>
        </w:rPr>
        <w:t xml:space="preserve">Izglītības programmas kods </w:t>
      </w:r>
      <w:r w:rsidR="00665E70">
        <w:rPr>
          <w:rFonts w:ascii="Times New Roman" w:eastAsia="Times New Roman" w:hAnsi="Times New Roman" w:cs="Times New Roman"/>
          <w:b/>
          <w:sz w:val="18"/>
          <w:szCs w:val="18"/>
        </w:rPr>
        <w:t>31011011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</w:p>
    <w:p w:rsidR="00AC5E89" w:rsidRPr="00A52288" w:rsidRDefault="00AC5E89" w:rsidP="00A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sākta 201</w:t>
      </w:r>
      <w:r w:rsidR="00311C92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./20</w:t>
      </w:r>
      <w:r w:rsidR="00311C92">
        <w:rPr>
          <w:rFonts w:ascii="Times New Roman" w:eastAsia="Times New Roman" w:hAnsi="Times New Roman" w:cs="Times New Roman"/>
          <w:b/>
          <w:sz w:val="18"/>
          <w:szCs w:val="18"/>
        </w:rPr>
        <w:t>20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 m. g.</w:t>
      </w:r>
    </w:p>
    <w:p w:rsidR="00AC5E89" w:rsidRPr="00A52288" w:rsidRDefault="00AC5E89" w:rsidP="00A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E89" w:rsidRPr="00A52288" w:rsidRDefault="00AC5E89" w:rsidP="00AC5E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288">
        <w:rPr>
          <w:rFonts w:ascii="Times New Roman" w:eastAsia="Times New Roman" w:hAnsi="Times New Roman" w:cs="Times New Roman"/>
          <w:b/>
          <w:sz w:val="24"/>
          <w:szCs w:val="24"/>
        </w:rPr>
        <w:t xml:space="preserve">PADZIĻINĀTA </w:t>
      </w:r>
      <w:r w:rsidR="00665E70">
        <w:rPr>
          <w:rFonts w:ascii="Times New Roman" w:eastAsia="Times New Roman" w:hAnsi="Times New Roman" w:cs="Times New Roman"/>
          <w:b/>
          <w:sz w:val="24"/>
          <w:szCs w:val="24"/>
        </w:rPr>
        <w:t>VALOD</w:t>
      </w:r>
      <w:r w:rsidR="00C07B2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665E70">
        <w:rPr>
          <w:rFonts w:ascii="Times New Roman" w:eastAsia="Times New Roman" w:hAnsi="Times New Roman" w:cs="Times New Roman"/>
          <w:b/>
          <w:sz w:val="24"/>
          <w:szCs w:val="24"/>
        </w:rPr>
        <w:t xml:space="preserve"> UN LITERATŪRAS (</w:t>
      </w:r>
      <w:r w:rsidRPr="00A52288">
        <w:rPr>
          <w:rFonts w:ascii="Times New Roman" w:eastAsia="Times New Roman" w:hAnsi="Times New Roman" w:cs="Times New Roman"/>
          <w:b/>
          <w:sz w:val="24"/>
          <w:szCs w:val="24"/>
        </w:rPr>
        <w:t>KULTŪRAS ZINĪBU</w:t>
      </w:r>
      <w:r w:rsidR="00665E7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52288">
        <w:rPr>
          <w:rFonts w:ascii="Times New Roman" w:eastAsia="Times New Roman" w:hAnsi="Times New Roman" w:cs="Times New Roman"/>
          <w:b/>
          <w:sz w:val="24"/>
          <w:szCs w:val="24"/>
        </w:rPr>
        <w:t xml:space="preserve"> APGUVE</w:t>
      </w:r>
    </w:p>
    <w:p w:rsidR="00AC5E89" w:rsidRPr="00A52288" w:rsidRDefault="00665E70" w:rsidP="0066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VALSTS NOTEIKTIE OBLIGĀTIE MĀCĪBU PRIEKŠMETI</w:t>
      </w:r>
    </w:p>
    <w:tbl>
      <w:tblPr>
        <w:tblStyle w:val="Reatabulagaia"/>
        <w:tblW w:w="527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4819"/>
        <w:gridCol w:w="1074"/>
        <w:gridCol w:w="1429"/>
        <w:gridCol w:w="1251"/>
        <w:gridCol w:w="1281"/>
      </w:tblGrid>
      <w:tr w:rsidR="009C179B" w:rsidRPr="00A52288" w:rsidTr="009C179B">
        <w:trPr>
          <w:cantSplit/>
          <w:trHeight w:val="21"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10. klase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11. klase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12. klase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Stundu skaits nedēļā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7117A9" w:rsidRDefault="00D41B2D" w:rsidP="00E86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1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7117A9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1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7117A9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1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7117A9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1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7117A9" w:rsidRDefault="009C179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1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Pirmā svešvaloda (angļu)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Otrā svešvaloda (krievu, vācu vai franču)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Informātika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Fizika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311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Vizuālā māksla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C179B" w:rsidRPr="00A52288" w:rsidTr="009C179B">
        <w:trPr>
          <w:cantSplit/>
          <w:trHeight w:val="2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79B" w:rsidRPr="00A52288" w:rsidRDefault="009C179B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Zinātniski pētnieciskais darbs / zinātne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B" w:rsidRPr="00A52288" w:rsidRDefault="009C179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79B" w:rsidRPr="00A52288" w:rsidRDefault="009C179B" w:rsidP="00311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Izstrādā 10. un 11. klasē</w:t>
            </w:r>
          </w:p>
        </w:tc>
      </w:tr>
    </w:tbl>
    <w:p w:rsidR="00AC5E89" w:rsidRPr="00A52288" w:rsidRDefault="00665E70" w:rsidP="00665E7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VV1Ģ NOTEIKTIE OBLIGĀTIE MĀCĪBU PRIEKŠMETI</w:t>
      </w:r>
    </w:p>
    <w:tbl>
      <w:tblPr>
        <w:tblStyle w:val="Reatabulagaia"/>
        <w:tblW w:w="524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6829"/>
        <w:gridCol w:w="849"/>
        <w:gridCol w:w="708"/>
        <w:gridCol w:w="708"/>
        <w:gridCol w:w="710"/>
      </w:tblGrid>
      <w:tr w:rsidR="00C04FDC" w:rsidRPr="00A52288" w:rsidTr="00C04FDC">
        <w:trPr>
          <w:trHeight w:val="19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</w:p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 klase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 klase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 klase</w:t>
            </w:r>
          </w:p>
        </w:tc>
      </w:tr>
      <w:tr w:rsidR="00C04FDC" w:rsidRPr="00A52288" w:rsidTr="00C04FDC">
        <w:trPr>
          <w:trHeight w:val="19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Kulturoloģija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04FDC" w:rsidRPr="00A52288" w:rsidTr="00C04FDC">
        <w:trPr>
          <w:trHeight w:val="19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B902C3" w:rsidRDefault="00D41B2D" w:rsidP="00E86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TREŠĀ SVEŠVALODA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04FDC" w:rsidRPr="00A52288" w:rsidTr="00C04FDC">
        <w:trPr>
          <w:trHeight w:val="19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B902C3" w:rsidRDefault="00D41B2D" w:rsidP="00E867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KULTŪRAS VĒSTURE</w:t>
            </w:r>
            <w:bookmarkStart w:id="0" w:name="_GoBack"/>
            <w:bookmarkEnd w:id="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B902C3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90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165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Politika un tiesības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04FDC" w:rsidRPr="00A52288" w:rsidTr="00C04FDC">
        <w:trPr>
          <w:trHeight w:val="165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Default="00C04FDC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Psiholoģija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04FDC" w:rsidRPr="00A52288" w:rsidTr="00C04FDC">
        <w:trPr>
          <w:trHeight w:val="165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Default="00C04FDC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Ģeogrāfija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C5E89" w:rsidRPr="00A52288" w:rsidTr="009C179B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E89" w:rsidRPr="00A52288" w:rsidRDefault="00665E70" w:rsidP="00E8679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IZVĒLES MĀCĪBU PRIEKŠMETI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Izvēles kurss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Vismaz 3 punkti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10. kl.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11.kl.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12.kl.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Punktu skaits gadā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Mūzika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Debašu klubs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uzņēmums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Mājsaimniecība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Tehniskā grafika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311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Sports (sporta skola, 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klubi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aerobika, dejas u.c.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Koris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Orķestris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DC" w:rsidRPr="00A52288" w:rsidRDefault="00C04FDC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Pr="00A52288" w:rsidRDefault="00C04FDC" w:rsidP="00E86799">
            <w:pPr>
              <w:tabs>
                <w:tab w:val="left" w:pos="266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Jaunrade (Mākslas skola, Mūzikas skola, Jaunrades nama un Digitālā centra pulciņi)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04FDC" w:rsidRPr="00A52288" w:rsidTr="00C04FDC">
        <w:trPr>
          <w:trHeight w:val="22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DC" w:rsidRDefault="00C04FDC" w:rsidP="00E86799">
            <w:pPr>
              <w:tabs>
                <w:tab w:val="left" w:pos="266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Jauno fiziķu, ķīmiķu, biologu skola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DC" w:rsidRPr="00A52288" w:rsidRDefault="00C04FDC" w:rsidP="00665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</w:tbl>
    <w:tbl>
      <w:tblPr>
        <w:tblW w:w="14732" w:type="pct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9520"/>
        <w:gridCol w:w="2095"/>
        <w:gridCol w:w="55"/>
        <w:gridCol w:w="61"/>
        <w:gridCol w:w="55"/>
        <w:gridCol w:w="55"/>
        <w:gridCol w:w="55"/>
        <w:gridCol w:w="55"/>
        <w:gridCol w:w="116"/>
        <w:gridCol w:w="83"/>
        <w:gridCol w:w="15357"/>
      </w:tblGrid>
      <w:tr w:rsidR="00AC5E89" w:rsidRPr="00A52288" w:rsidTr="00E86799">
        <w:trPr>
          <w:trHeight w:val="5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FDC" w:rsidRDefault="00C04FDC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Atzīmē izvēlēto</w:t>
            </w:r>
          </w:p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1379"/>
              <w:gridCol w:w="805"/>
              <w:gridCol w:w="271"/>
              <w:gridCol w:w="1186"/>
              <w:gridCol w:w="284"/>
              <w:gridCol w:w="1134"/>
              <w:gridCol w:w="1417"/>
              <w:gridCol w:w="851"/>
              <w:gridCol w:w="425"/>
              <w:gridCol w:w="1276"/>
              <w:gridCol w:w="425"/>
            </w:tblGrid>
            <w:tr w:rsidR="00AC5E89" w:rsidRPr="00A52288" w:rsidTr="009C179B">
              <w:trPr>
                <w:trHeight w:val="268"/>
              </w:trPr>
              <w:tc>
                <w:tcPr>
                  <w:tcW w:w="1017" w:type="dxa"/>
                  <w:vMerge w:val="restart"/>
                  <w:vAlign w:val="center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</w:t>
                  </w:r>
                </w:p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svešvaloda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Krievu valoda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271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</w:t>
                  </w:r>
                </w:p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svešvaloda</w:t>
                  </w:r>
                </w:p>
              </w:tc>
              <w:tc>
                <w:tcPr>
                  <w:tcW w:w="1417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Krievu valoda</w:t>
                  </w:r>
                </w:p>
              </w:tc>
              <w:tc>
                <w:tcPr>
                  <w:tcW w:w="851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425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425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5E89" w:rsidRPr="00A52288" w:rsidTr="009C179B">
              <w:trPr>
                <w:trHeight w:val="186"/>
              </w:trPr>
              <w:tc>
                <w:tcPr>
                  <w:tcW w:w="1017" w:type="dxa"/>
                  <w:vMerge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Vācu valoda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271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Vācu valoda</w:t>
                  </w:r>
                </w:p>
              </w:tc>
              <w:tc>
                <w:tcPr>
                  <w:tcW w:w="851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425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425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5E89" w:rsidRPr="00A52288" w:rsidTr="009C179B">
              <w:tc>
                <w:tcPr>
                  <w:tcW w:w="1017" w:type="dxa"/>
                  <w:vMerge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Franču valoda</w:t>
                  </w:r>
                </w:p>
              </w:tc>
              <w:tc>
                <w:tcPr>
                  <w:tcW w:w="1076" w:type="dxa"/>
                  <w:gridSpan w:val="2"/>
                  <w:shd w:val="clear" w:color="auto" w:fill="BFBFBF" w:themeFill="background1" w:themeFillShade="BF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Franču valoda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BFBFBF" w:themeFill="background1" w:themeFillShade="BF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425" w:type="dxa"/>
                </w:tcPr>
                <w:p w:rsidR="00AC5E89" w:rsidRPr="00A52288" w:rsidRDefault="00AC5E89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C5E89" w:rsidRPr="00A52288" w:rsidRDefault="00AC5E89" w:rsidP="00E867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5E89" w:rsidRPr="00A52288" w:rsidTr="00E86799">
        <w:trPr>
          <w:gridBefore w:val="1"/>
          <w:gridAfter w:val="8"/>
          <w:wBefore w:w="10" w:type="pct"/>
          <w:wAfter w:w="2873" w:type="pct"/>
          <w:trHeight w:val="30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Paskaidrojumi:</w:t>
            </w:r>
          </w:p>
          <w:p w:rsidR="00AC5E89" w:rsidRPr="00A52288" w:rsidRDefault="00AC5E89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Pēc 11. klases var kārtot eksāmenu ģeogrāfijā un informātikā.</w:t>
            </w:r>
          </w:p>
          <w:p w:rsidR="00AC5E89" w:rsidRPr="00A52288" w:rsidRDefault="00AC5E89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C daļā 3 gadu laikā ir jāsavāc vismaz 3 punkti. Mācību gadā punkts tiek iegūts, ja esi piedalījies vismaz 70% paredzēto</w:t>
            </w:r>
          </w:p>
          <w:p w:rsidR="00AC5E89" w:rsidRPr="00A52288" w:rsidRDefault="00AC5E89" w:rsidP="00E86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nodarbību. Nodarbību ilgums nedēļā katrā izvēles priekšmetā var atšķirties.</w:t>
            </w:r>
          </w:p>
          <w:p w:rsidR="00AC5E89" w:rsidRPr="00A52288" w:rsidRDefault="00AC5E89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“Zinātne” ir zinātniski pētnieciskā darba izstrāde (10. un 11. klasē); to var aizstāt ar gatavošanos un piedalīšanos Valsts</w:t>
            </w:r>
          </w:p>
          <w:p w:rsidR="00AC5E89" w:rsidRPr="00A52288" w:rsidRDefault="00AC5E89" w:rsidP="00E86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mēroga mācību priekšmetu olimpiādē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E89" w:rsidRPr="00A52288" w:rsidTr="00AC5E89">
        <w:trPr>
          <w:gridBefore w:val="1"/>
          <w:gridAfter w:val="8"/>
          <w:wBefore w:w="10" w:type="pct"/>
          <w:wAfter w:w="2873" w:type="pct"/>
          <w:trHeight w:val="76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31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 </w:t>
            </w:r>
            <w:r w:rsidR="00311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Ventspils Valsts 1.ģimnāzijas N</w:t>
            </w: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olikumu esmu iepazinies.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E89" w:rsidRPr="00A52288" w:rsidTr="00E86799">
        <w:trPr>
          <w:gridBefore w:val="1"/>
          <w:gridAfter w:val="1"/>
          <w:wBefore w:w="10" w:type="pct"/>
          <w:wAfter w:w="2784" w:type="pct"/>
          <w:cantSplit/>
          <w:trHeight w:val="255"/>
        </w:trPr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31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(skolas mājas lapā </w:t>
            </w:r>
            <w:hyperlink r:id="rId5" w:history="1">
              <w:r w:rsidR="00311C92" w:rsidRPr="00765A3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www.vv1g.lv</w:t>
              </w:r>
            </w:hyperlink>
            <w:proofErr w:type="gramStart"/>
            <w:r w:rsidR="00311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E89" w:rsidRPr="00A52288" w:rsidTr="00E86799">
        <w:trPr>
          <w:gridBefore w:val="1"/>
          <w:gridAfter w:val="1"/>
          <w:wBefore w:w="10" w:type="pct"/>
          <w:wAfter w:w="2784" w:type="pct"/>
          <w:trHeight w:val="300"/>
        </w:trPr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E89" w:rsidRDefault="00AC5E89" w:rsidP="0031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11C92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. gada _______________</w:t>
            </w:r>
          </w:p>
          <w:p w:rsidR="00311C92" w:rsidRPr="00A52288" w:rsidRDefault="00311C92" w:rsidP="0031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E89" w:rsidRPr="00A52288" w:rsidTr="00E86799">
        <w:trPr>
          <w:gridBefore w:val="1"/>
          <w:gridAfter w:val="2"/>
          <w:wBefore w:w="10" w:type="pct"/>
          <w:wAfter w:w="2800" w:type="pct"/>
          <w:trHeight w:val="300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Skolēna paraksts: _________________                   Vecāku parakts:__________________</w:t>
            </w:r>
          </w:p>
          <w:p w:rsidR="00AC5E89" w:rsidRPr="00A52288" w:rsidRDefault="00AC5E89" w:rsidP="00E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E89" w:rsidRPr="00A52288" w:rsidRDefault="00AC5E89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D0FE3" w:rsidRPr="00AC5E89" w:rsidRDefault="008D0FE3" w:rsidP="00AC5E89"/>
    <w:sectPr w:rsidR="008D0FE3" w:rsidRPr="00AC5E89" w:rsidSect="006F72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57D"/>
    <w:multiLevelType w:val="hybridMultilevel"/>
    <w:tmpl w:val="5EFC7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62"/>
    <w:rsid w:val="000A2AEE"/>
    <w:rsid w:val="00311C92"/>
    <w:rsid w:val="005E7941"/>
    <w:rsid w:val="00665E70"/>
    <w:rsid w:val="006F7262"/>
    <w:rsid w:val="0070314E"/>
    <w:rsid w:val="007117A9"/>
    <w:rsid w:val="008D0FE3"/>
    <w:rsid w:val="009C179B"/>
    <w:rsid w:val="00AC5E89"/>
    <w:rsid w:val="00B902C3"/>
    <w:rsid w:val="00C04FDC"/>
    <w:rsid w:val="00C07B29"/>
    <w:rsid w:val="00D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4D3A-5758-4F95-A710-5EBF1E7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5E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gaia">
    <w:name w:val="Grid Table Light"/>
    <w:basedOn w:val="Parastatabula"/>
    <w:uiPriority w:val="40"/>
    <w:rsid w:val="006F726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saite">
    <w:name w:val="Hyperlink"/>
    <w:basedOn w:val="Noklusjumarindkopasfonts"/>
    <w:uiPriority w:val="99"/>
    <w:unhideWhenUsed/>
    <w:rsid w:val="00311C9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1g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Lienīte Zaiceva</dc:creator>
  <cp:keywords/>
  <dc:description/>
  <cp:lastModifiedBy>Iveta Rībena</cp:lastModifiedBy>
  <cp:revision>7</cp:revision>
  <cp:lastPrinted>2019-05-28T13:40:00Z</cp:lastPrinted>
  <dcterms:created xsi:type="dcterms:W3CDTF">2019-05-24T08:34:00Z</dcterms:created>
  <dcterms:modified xsi:type="dcterms:W3CDTF">2019-05-28T13:46:00Z</dcterms:modified>
</cp:coreProperties>
</file>